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48" w:rsidRDefault="000568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6848" w:rsidRDefault="00056848">
      <w:pPr>
        <w:pStyle w:val="ConsPlusNormal"/>
        <w:jc w:val="both"/>
        <w:outlineLvl w:val="0"/>
      </w:pPr>
    </w:p>
    <w:p w:rsidR="00056848" w:rsidRDefault="000568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6848" w:rsidRDefault="00056848">
      <w:pPr>
        <w:pStyle w:val="ConsPlusTitle"/>
        <w:jc w:val="center"/>
      </w:pPr>
    </w:p>
    <w:p w:rsidR="00056848" w:rsidRDefault="00056848">
      <w:pPr>
        <w:pStyle w:val="ConsPlusTitle"/>
        <w:jc w:val="center"/>
      </w:pPr>
      <w:r>
        <w:t>ПОСТАНОВЛЕНИЕ</w:t>
      </w:r>
    </w:p>
    <w:p w:rsidR="00056848" w:rsidRDefault="00056848">
      <w:pPr>
        <w:pStyle w:val="ConsPlusTitle"/>
        <w:jc w:val="center"/>
      </w:pPr>
      <w:r>
        <w:t>от 14 июля 2014 г. N 649</w:t>
      </w:r>
    </w:p>
    <w:p w:rsidR="00056848" w:rsidRDefault="00056848">
      <w:pPr>
        <w:pStyle w:val="ConsPlusTitle"/>
        <w:jc w:val="center"/>
      </w:pPr>
    </w:p>
    <w:p w:rsidR="00056848" w:rsidRDefault="00056848">
      <w:pPr>
        <w:pStyle w:val="ConsPlusTitle"/>
        <w:jc w:val="center"/>
      </w:pPr>
      <w:r>
        <w:t>О ПОРЯДКЕ</w:t>
      </w:r>
    </w:p>
    <w:p w:rsidR="00056848" w:rsidRDefault="00056848">
      <w:pPr>
        <w:pStyle w:val="ConsPlusTitle"/>
        <w:jc w:val="center"/>
      </w:pPr>
      <w:r>
        <w:t>ПРЕДОСТАВЛЕНИЯ УЧРЕЖДЕНИЯМ И ПРЕДПРИЯТИЯМ</w:t>
      </w:r>
    </w:p>
    <w:p w:rsidR="00056848" w:rsidRDefault="00056848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056848" w:rsidRDefault="00056848">
      <w:pPr>
        <w:pStyle w:val="ConsPlusTitle"/>
        <w:jc w:val="center"/>
      </w:pPr>
      <w:r>
        <w:t>ПРЕДЛАГАЕМЫХ ИМИ ЦЕНЫ КОНТРАКТА, СУММЫ ЦЕН</w:t>
      </w:r>
    </w:p>
    <w:p w:rsidR="00056848" w:rsidRDefault="00056848">
      <w:pPr>
        <w:pStyle w:val="ConsPlusTitle"/>
        <w:jc w:val="center"/>
      </w:pPr>
      <w:r>
        <w:t>ЕДИНИЦ ТОВАРА, РАБОТЫ, УСЛУГИ</w:t>
      </w:r>
    </w:p>
    <w:p w:rsidR="00056848" w:rsidRDefault="000568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48" w:rsidRDefault="00056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848" w:rsidRDefault="000568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6848" w:rsidRDefault="00056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56848" w:rsidRDefault="0005684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056848" w:rsidRDefault="00056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56848" w:rsidRDefault="000568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составе заявки на участие в закупке товаров (работ, услуг), предусмотренных </w:t>
      </w:r>
      <w:hyperlink w:anchor="P43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56848" w:rsidRDefault="00056848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056848" w:rsidRDefault="000568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56848" w:rsidRDefault="000568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уклонения победителя аукциона, запроса котировок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контракта, сумму цен единиц товара, работы, услуги или предложение о цене контракта, сумме цен единиц товара, работы, услуги которого</w:t>
      </w:r>
      <w:proofErr w:type="gramEnd"/>
      <w:r>
        <w:t xml:space="preserve">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056848" w:rsidRDefault="0005684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56848" w:rsidRDefault="0005684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56848" w:rsidRDefault="0005684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</w:t>
      </w:r>
      <w:r>
        <w:lastRenderedPageBreak/>
        <w:t>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056848" w:rsidRDefault="00056848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  <w:proofErr w:type="gramEnd"/>
    </w:p>
    <w:p w:rsidR="00056848" w:rsidRDefault="0005684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jc w:val="right"/>
      </w:pPr>
      <w:r>
        <w:t>Председатель Правительства</w:t>
      </w:r>
    </w:p>
    <w:p w:rsidR="00056848" w:rsidRDefault="00056848">
      <w:pPr>
        <w:pStyle w:val="ConsPlusNormal"/>
        <w:jc w:val="right"/>
      </w:pPr>
      <w:r>
        <w:t>Российской Федерации</w:t>
      </w:r>
    </w:p>
    <w:p w:rsidR="00056848" w:rsidRDefault="00056848">
      <w:pPr>
        <w:pStyle w:val="ConsPlusNormal"/>
        <w:jc w:val="right"/>
      </w:pPr>
      <w:r>
        <w:t>Д.МЕДВЕДЕВ</w:t>
      </w:r>
    </w:p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jc w:val="right"/>
        <w:outlineLvl w:val="0"/>
      </w:pPr>
      <w:r>
        <w:t>Утвержден</w:t>
      </w:r>
    </w:p>
    <w:p w:rsidR="00056848" w:rsidRDefault="00056848">
      <w:pPr>
        <w:pStyle w:val="ConsPlusNormal"/>
        <w:jc w:val="right"/>
      </w:pPr>
      <w:r>
        <w:t>постановлением Правительства</w:t>
      </w:r>
    </w:p>
    <w:p w:rsidR="00056848" w:rsidRDefault="00056848">
      <w:pPr>
        <w:pStyle w:val="ConsPlusNormal"/>
        <w:jc w:val="right"/>
      </w:pPr>
      <w:r>
        <w:t>Российской Федерации</w:t>
      </w:r>
    </w:p>
    <w:p w:rsidR="00056848" w:rsidRDefault="00056848">
      <w:pPr>
        <w:pStyle w:val="ConsPlusNormal"/>
        <w:jc w:val="right"/>
      </w:pPr>
      <w:r>
        <w:t>от 14 июля 2014 г. N 649</w:t>
      </w:r>
    </w:p>
    <w:p w:rsidR="00056848" w:rsidRDefault="0005684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48" w:rsidRDefault="000568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6848" w:rsidRDefault="00056848">
            <w:pPr>
              <w:pStyle w:val="ConsPlusNormal"/>
              <w:jc w:val="both"/>
            </w:pPr>
            <w:r>
              <w:rPr>
                <w:color w:val="392C69"/>
              </w:rPr>
              <w:t>О применении Перечня в связи с введением в действие новой редакции ОКПД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 xml:space="preserve"> см. </w:t>
            </w:r>
            <w:hyperlink r:id="rId1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Минэкономразвития России от 15.03.2017 N Д28и-1330.</w:t>
            </w:r>
          </w:p>
        </w:tc>
      </w:tr>
    </w:tbl>
    <w:p w:rsidR="00056848" w:rsidRDefault="00056848">
      <w:pPr>
        <w:pStyle w:val="ConsPlusTitle"/>
        <w:spacing w:before="280"/>
        <w:jc w:val="center"/>
      </w:pPr>
      <w:bookmarkStart w:id="0" w:name="P43"/>
      <w:bookmarkEnd w:id="0"/>
      <w:r>
        <w:t>ПЕРЕЧЕНЬ</w:t>
      </w:r>
    </w:p>
    <w:p w:rsidR="00056848" w:rsidRDefault="00056848">
      <w:pPr>
        <w:pStyle w:val="ConsPlusTitle"/>
        <w:jc w:val="center"/>
      </w:pPr>
      <w:r>
        <w:t>ТОВАРОВ (РАБОТ, УСЛУГ), В СООТВЕТСТВИИ С КОТОРЫМ</w:t>
      </w:r>
    </w:p>
    <w:p w:rsidR="00056848" w:rsidRDefault="00056848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056848" w:rsidRDefault="00056848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056848" w:rsidRDefault="00056848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056848" w:rsidRDefault="00056848">
      <w:pPr>
        <w:pStyle w:val="ConsPlusTitle"/>
        <w:jc w:val="center"/>
      </w:pPr>
      <w:r>
        <w:t>ПРЕДЛАГАЕМЫХ ИМИ ЦЕНЫ КОНТРАКТА, СУММЫ ЦЕН</w:t>
      </w:r>
    </w:p>
    <w:p w:rsidR="00056848" w:rsidRDefault="00056848">
      <w:pPr>
        <w:pStyle w:val="ConsPlusTitle"/>
        <w:jc w:val="center"/>
      </w:pPr>
      <w:r>
        <w:t>ЕДИНИЦ ТОВАРА, РАБОТЫ, УСЛУГИ</w:t>
      </w:r>
    </w:p>
    <w:p w:rsidR="00056848" w:rsidRDefault="000568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48" w:rsidRDefault="00056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848" w:rsidRDefault="000568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1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6848" w:rsidRDefault="00056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6848" w:rsidRDefault="00056848">
      <w:pPr>
        <w:pStyle w:val="ConsPlusNormal"/>
        <w:jc w:val="both"/>
      </w:pPr>
    </w:p>
    <w:p w:rsidR="00056848" w:rsidRDefault="00056848">
      <w:pPr>
        <w:sectPr w:rsidR="00056848" w:rsidSect="00FE2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70"/>
      </w:tblGrid>
      <w:tr w:rsidR="00056848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848" w:rsidRDefault="00056848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9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848" w:rsidRDefault="00056848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Молоко сырое коровье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Водоросли бурые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Антрацит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05.20.10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Уголь бурый (лигнит)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10.13.14.110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10.31.13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Пюре и пасты овощные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10.39.25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10.51.40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Сметана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Крахмалы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10.72.12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Ножи (кроме ножей для машин)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Электромясорубки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56848" w:rsidRDefault="00056848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0568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848" w:rsidRDefault="0005684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848" w:rsidRDefault="00056848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jc w:val="both"/>
      </w:pPr>
    </w:p>
    <w:p w:rsidR="00056848" w:rsidRDefault="00056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2AB" w:rsidRDefault="003402AB">
      <w:bookmarkStart w:id="1" w:name="_GoBack"/>
      <w:bookmarkEnd w:id="1"/>
    </w:p>
    <w:sectPr w:rsidR="003402AB" w:rsidSect="000A71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8"/>
    <w:rsid w:val="00056848"/>
    <w:rsid w:val="003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DE7EF62F00390D18CEB9F34AA6E928F76D03828C5B8691A043F1BF00739F6D0EF6449BC134EDFE4069DB6383499619D875E09586F746FnDrCH" TargetMode="External"/><Relationship Id="rId13" Type="http://schemas.openxmlformats.org/officeDocument/2006/relationships/hyperlink" Target="consultantplus://offline/ref=BD9DE7EF62F00390D18CEB9F34AA6E928D77D3382EC4B8691A043F1BF00739F6C2EF3C45BD1653DDED13CBE77Dn6r8H" TargetMode="External"/><Relationship Id="rId18" Type="http://schemas.openxmlformats.org/officeDocument/2006/relationships/hyperlink" Target="consultantplus://offline/ref=BD9DE7EF62F00390D18CEB9F34AA6E928F77D43827CFB8691A043F1BF00739F6D0EF6449BC134DD8E3069DB6383499619D875E09586F746FnDrCH" TargetMode="External"/><Relationship Id="rId26" Type="http://schemas.openxmlformats.org/officeDocument/2006/relationships/hyperlink" Target="consultantplus://offline/ref=BD9DE7EF62F00390D18CEB9F34AA6E928F76D6392CCFB8691A043F1BF00739F6D0EF6449BC154BD4E6069DB6383499619D875E09586F746FnDr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9DE7EF62F00390D18CEB9F34AA6E928F76D6392CCFB8691A043F1BF00739F6D0EF6449BC124FDEED069DB6383499619D875E09586F746FnDrCH" TargetMode="External"/><Relationship Id="rId34" Type="http://schemas.openxmlformats.org/officeDocument/2006/relationships/hyperlink" Target="consultantplus://offline/ref=BD9DE7EF62F00390D18CEB9F34AA6E928F76D6392CCFB8691A043F1BF00739F6D0EF6449BE114DDBE0069DB6383499619D875E09586F746FnDrCH" TargetMode="External"/><Relationship Id="rId7" Type="http://schemas.openxmlformats.org/officeDocument/2006/relationships/hyperlink" Target="consultantplus://offline/ref=BD9DE7EF62F00390D18CEB9F34AA6E928F77D43827CFB8691A043F1BF00739F6D0EF6449BC134DD8E7069DB6383499619D875E09586F746FnDrCH" TargetMode="External"/><Relationship Id="rId12" Type="http://schemas.openxmlformats.org/officeDocument/2006/relationships/hyperlink" Target="consultantplus://offline/ref=BD9DE7EF62F00390D18CEB9F34AA6E928F77D43827CFB8691A043F1BF00739F6D0EF6449BC134DD8E0069DB6383499619D875E09586F746FnDrCH" TargetMode="External"/><Relationship Id="rId17" Type="http://schemas.openxmlformats.org/officeDocument/2006/relationships/hyperlink" Target="consultantplus://offline/ref=BD9DE7EF62F00390D18CEB9F34AA6E928D7DD73F2CCEB8691A043F1BF00739F6D0EF6449BC134DDDE0069DB6383499619D875E09586F746FnDrCH" TargetMode="External"/><Relationship Id="rId25" Type="http://schemas.openxmlformats.org/officeDocument/2006/relationships/hyperlink" Target="consultantplus://offline/ref=BD9DE7EF62F00390D18CEB9F34AA6E928F76D6392CCFB8691A043F1BF00739F6D0EF6449BC154CDCE6069DB6383499619D875E09586F746FnDrCH" TargetMode="External"/><Relationship Id="rId33" Type="http://schemas.openxmlformats.org/officeDocument/2006/relationships/hyperlink" Target="consultantplus://offline/ref=BD9DE7EF62F00390D18CEB9F34AA6E928F76D6392CCFB8691A043F1BF00739F6D0EF6449BE1345D4EC069DB6383499619D875E09586F746FnDrC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9DE7EF62F00390D18CEB9F34AA6E928E75D13A2FCAB8691A043F1BF00739F6C2EF3C45BD1653DDED13CBE77Dn6r8H" TargetMode="External"/><Relationship Id="rId20" Type="http://schemas.openxmlformats.org/officeDocument/2006/relationships/hyperlink" Target="consultantplus://offline/ref=BD9DE7EF62F00390D18CEB9F34AA6E928F76D6392CCFB8691A043F1BF00739F6D0EF6449BC134AD9ED069DB6383499619D875E09586F746FnDrCH" TargetMode="External"/><Relationship Id="rId29" Type="http://schemas.openxmlformats.org/officeDocument/2006/relationships/hyperlink" Target="consultantplus://offline/ref=BD9DE7EF62F00390D18CEB9F34AA6E928F76D6392CCFB8691A043F1BF00739F6D0EF6449BD1B4EDBE4069DB6383499619D875E09586F746FnD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DE7EF62F00390D18CEB9F34AA6E928D7DD73F2CCEB8691A043F1BF00739F6D0EF6449BC134DDDE0069DB6383499619D875E09586F746FnDrCH" TargetMode="External"/><Relationship Id="rId11" Type="http://schemas.openxmlformats.org/officeDocument/2006/relationships/hyperlink" Target="consultantplus://offline/ref=BD9DE7EF62F00390D18CEB9F34AA6E928F77D43827CFB8691A043F1BF00739F6D0EF6449BC134DD8E1069DB6383499619D875E09586F746FnDrCH" TargetMode="External"/><Relationship Id="rId24" Type="http://schemas.openxmlformats.org/officeDocument/2006/relationships/hyperlink" Target="consultantplus://offline/ref=BD9DE7EF62F00390D18CEB9F34AA6E928F76D6392CCFB8691A043F1BF00739F6D0EF6449BC1649DDE4069DB6383499619D875E09586F746FnDrCH" TargetMode="External"/><Relationship Id="rId32" Type="http://schemas.openxmlformats.org/officeDocument/2006/relationships/hyperlink" Target="consultantplus://offline/ref=BD9DE7EF62F00390D18CEB9F34AA6E928F76D6392CCFB8691A043F1BF00739F6D0EF6449BE1345D4E2069DB6383499619D875E09586F746FnDrC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9DE7EF62F00390D18CEB9F34AA6E928D77D33B29C5B8691A043F1BF00739F6C2EF3C45BD1653DDED13CBE77Dn6r8H" TargetMode="External"/><Relationship Id="rId23" Type="http://schemas.openxmlformats.org/officeDocument/2006/relationships/hyperlink" Target="consultantplus://offline/ref=BD9DE7EF62F00390D18CEB9F34AA6E928F76D6392CCFB8691A043F1BF00739F6D0EF6449BC104EDBEC069DB6383499619D875E09586F746FnDrCH" TargetMode="External"/><Relationship Id="rId28" Type="http://schemas.openxmlformats.org/officeDocument/2006/relationships/hyperlink" Target="consultantplus://offline/ref=BD9DE7EF62F00390D18CEB9F34AA6E928F76D6392CCFB8691A043F1BF00739F6D0EF6449BC144EDDE6069DB6383499619D875E09586F746FnDrCH" TargetMode="External"/><Relationship Id="rId36" Type="http://schemas.openxmlformats.org/officeDocument/2006/relationships/hyperlink" Target="consultantplus://offline/ref=BD9DE7EF62F00390D18CEB9F34AA6E928F76D6392CCFB8691A043F1BF00739F6D0EF6449BE1745DEE4069DB6383499619D875E09586F746FnDrCH" TargetMode="External"/><Relationship Id="rId10" Type="http://schemas.openxmlformats.org/officeDocument/2006/relationships/hyperlink" Target="consultantplus://offline/ref=BD9DE7EF62F00390D18CEB9F34AA6E928F76D03828C5B8691A043F1BF00739F6D0EF6449BC134EDCEC069DB6383499619D875E09586F746FnDrCH" TargetMode="External"/><Relationship Id="rId19" Type="http://schemas.openxmlformats.org/officeDocument/2006/relationships/hyperlink" Target="consultantplus://offline/ref=BD9DE7EF62F00390D18CEB9F34AA6E928F76D6392CCFB8691A043F1BF00739F6C2EF3C45BD1653DDED13CBE77Dn6r8H" TargetMode="External"/><Relationship Id="rId31" Type="http://schemas.openxmlformats.org/officeDocument/2006/relationships/hyperlink" Target="consultantplus://offline/ref=BD9DE7EF62F00390D18CEB9F34AA6E928F76D6392CCFB8691A043F1BF00739F6D0EF6449BE1345D4E6069DB6383499619D875E09586F746FnD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DE7EF62F00390D18CEB9F34AA6E928F77D43827CFB8691A043F1BF00739F6D0EF6449BC134DD8E6069DB6383499619D875E09586F746FnDrCH" TargetMode="External"/><Relationship Id="rId14" Type="http://schemas.openxmlformats.org/officeDocument/2006/relationships/hyperlink" Target="consultantplus://offline/ref=BD9DE7EF62F00390D18CEB9F34AA6E928D77D63A27C8B8691A043F1BF00739F6D0EF6449BC134EDCE5069DB6383499619D875E09586F746FnDrCH" TargetMode="External"/><Relationship Id="rId22" Type="http://schemas.openxmlformats.org/officeDocument/2006/relationships/hyperlink" Target="consultantplus://offline/ref=BD9DE7EF62F00390D18CEB9F34AA6E928F76D6392CCFB8691A043F1BF00739F6D0EF6449BC1145DFED069DB6383499619D875E09586F746FnDrCH" TargetMode="External"/><Relationship Id="rId27" Type="http://schemas.openxmlformats.org/officeDocument/2006/relationships/hyperlink" Target="consultantplus://offline/ref=BD9DE7EF62F00390D18CEB9F34AA6E928F76D6392CCFB8691A043F1BF00739F6D0EF6449BC144DDFEC069DB6383499619D875E09586F746FnDrCH" TargetMode="External"/><Relationship Id="rId30" Type="http://schemas.openxmlformats.org/officeDocument/2006/relationships/hyperlink" Target="consultantplus://offline/ref=BD9DE7EF62F00390D18CEB9F34AA6E928F76D6392CCFB8691A043F1BF00739F6D0EF6449BE1345D8E4069DB6383499619D875E09586F746FnDrCH" TargetMode="External"/><Relationship Id="rId35" Type="http://schemas.openxmlformats.org/officeDocument/2006/relationships/hyperlink" Target="consultantplus://offline/ref=BD9DE7EF62F00390D18CEB9F34AA6E928F76D6392CCFB8691A043F1BF00739F6D0EF6449BE1745DFE0069DB6383499619D875E09586F746FnD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2019-08-15T07:43:00Z</dcterms:created>
  <dcterms:modified xsi:type="dcterms:W3CDTF">2019-08-15T07:43:00Z</dcterms:modified>
</cp:coreProperties>
</file>